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rPr>
          <w:rFonts w:ascii="文星标宋" w:hAnsi="文星标宋" w:eastAsia="文星标宋"/>
          <w:color w:val="333333"/>
          <w:sz w:val="44"/>
          <w:szCs w:val="44"/>
        </w:rPr>
      </w:pPr>
      <w:r>
        <w:rPr>
          <w:rFonts w:hint="eastAsia" w:ascii="文星标宋" w:hAnsi="文星标宋" w:eastAsia="文星标宋"/>
          <w:color w:val="333333"/>
          <w:sz w:val="44"/>
          <w:szCs w:val="44"/>
        </w:rPr>
        <w:t>关于提请县政府法律顾问审查处理</w:t>
      </w:r>
    </w:p>
    <w:p>
      <w:pPr>
        <w:spacing w:line="600" w:lineRule="exact"/>
        <w:ind w:firstLine="880" w:firstLineChars="200"/>
        <w:jc w:val="center"/>
        <w:rPr>
          <w:rFonts w:hint="eastAsia" w:ascii="文星标宋" w:hAnsi="文星标宋" w:eastAsia="文星标宋"/>
          <w:color w:val="333333"/>
          <w:sz w:val="44"/>
          <w:szCs w:val="44"/>
        </w:rPr>
      </w:pPr>
      <w:r>
        <w:rPr>
          <w:rFonts w:hint="eastAsia" w:ascii="文星标宋" w:hAnsi="文星标宋" w:eastAsia="文星标宋"/>
          <w:color w:val="333333"/>
          <w:sz w:val="44"/>
          <w:szCs w:val="44"/>
        </w:rPr>
        <w:t>重大涉法事务的函</w:t>
      </w:r>
    </w:p>
    <w:p>
      <w:pPr>
        <w:spacing w:line="600" w:lineRule="exact"/>
        <w:ind w:firstLine="880" w:firstLineChars="200"/>
        <w:jc w:val="center"/>
        <w:rPr>
          <w:rFonts w:hint="eastAsia" w:ascii="文星标宋" w:hAnsi="文星标宋" w:eastAsia="文星标宋"/>
          <w:color w:val="333333"/>
          <w:sz w:val="44"/>
          <w:szCs w:val="44"/>
        </w:rPr>
      </w:pPr>
    </w:p>
    <w:p>
      <w:pPr>
        <w:spacing w:line="600" w:lineRule="exac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县政府法制办：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根据《濮阳县政府法律顾问工作规则》（濮县政办〔2017〕号）的规定，现将《关于xxx重大涉法事务的情况说明》及相关材料一并提请你办予以审查，请予安排县政府法律顾问研究处理。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建议县政府法律顾问的工作参与方式：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一、提供法律意见书；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二、提供咨询；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三、参与会商、谈判、协调处理等。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联系人：</w:t>
      </w:r>
      <w:r>
        <w:rPr>
          <w:rFonts w:hint="eastAsia" w:ascii="ˎ̥" w:hAnsi="ˎ̥" w:eastAsia="仿宋_GB2312"/>
          <w:color w:val="333333"/>
          <w:sz w:val="32"/>
          <w:szCs w:val="32"/>
        </w:rPr>
        <w:t> 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联系人电话（手机）：</w:t>
      </w:r>
      <w:r>
        <w:rPr>
          <w:rFonts w:hint="eastAsia" w:ascii="ˎ̥" w:hAnsi="ˎ̥" w:eastAsia="仿宋_GB2312"/>
          <w:color w:val="333333"/>
          <w:sz w:val="32"/>
          <w:szCs w:val="32"/>
        </w:rPr>
        <w:t>   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联系人邮箱：</w:t>
      </w:r>
    </w:p>
    <w:p>
      <w:pPr>
        <w:spacing w:line="600" w:lineRule="exact"/>
        <w:ind w:left="2072" w:leftChars="301" w:hanging="1440" w:hangingChars="450"/>
        <w:jc w:val="lef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附件:1.《关于xxx重大涉法事务的情况说明》（包括基本情况、需要解决的主要问题和部门法制机构的初步审查处理意见）</w:t>
      </w:r>
    </w:p>
    <w:p>
      <w:pPr>
        <w:spacing w:line="600" w:lineRule="exact"/>
        <w:ind w:firstLine="1440" w:firstLineChars="450"/>
        <w:jc w:val="left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2.背景材料及相关法律依据和参考资料</w:t>
      </w:r>
    </w:p>
    <w:p>
      <w:pPr>
        <w:spacing w:line="600" w:lineRule="exact"/>
        <w:rPr>
          <w:rFonts w:hint="eastAsia" w:ascii="仿宋_GB2312" w:hAnsi="仿宋" w:eastAsia="仿宋_GB2312"/>
          <w:color w:val="333333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333333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</w:rPr>
        <w:t>　　</w:t>
      </w:r>
      <w:r>
        <w:rPr>
          <w:rFonts w:hint="eastAsia" w:ascii="ˎ̥" w:hAnsi="ˎ̥" w:eastAsia="仿宋_GB2312"/>
          <w:color w:val="333333"/>
          <w:sz w:val="32"/>
          <w:szCs w:val="32"/>
        </w:rPr>
        <w:t>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　　</w:t>
      </w:r>
      <w:r>
        <w:rPr>
          <w:rFonts w:hint="eastAsia" w:ascii="ˎ̥" w:hAnsi="ˎ̥" w:eastAsia="仿宋_GB2312"/>
          <w:color w:val="333333"/>
          <w:sz w:val="32"/>
          <w:szCs w:val="32"/>
        </w:rPr>
        <w:t>                         </w:t>
      </w:r>
      <w:r>
        <w:rPr>
          <w:rFonts w:ascii="ˎ̥" w:hAnsi="ˎ̥" w:eastAsia="仿宋_GB2312"/>
          <w:color w:val="333333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2017年</w:t>
      </w:r>
      <w:r>
        <w:rPr>
          <w:rFonts w:hint="eastAsia" w:ascii="ˎ̥" w:hAnsi="ˎ̥" w:eastAsia="仿宋_GB2312"/>
          <w:color w:val="333333"/>
          <w:sz w:val="32"/>
          <w:szCs w:val="32"/>
        </w:rPr>
        <w:t> 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月</w:t>
      </w:r>
      <w:r>
        <w:rPr>
          <w:rFonts w:hint="eastAsia" w:ascii="ˎ̥" w:hAnsi="ˎ̥" w:eastAsia="仿宋_GB2312"/>
          <w:color w:val="333333"/>
          <w:sz w:val="32"/>
          <w:szCs w:val="32"/>
        </w:rPr>
        <w:t> 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日</w:t>
      </w:r>
    </w:p>
    <w:p>
      <w:r>
        <w:rPr>
          <w:rFonts w:hint="eastAsia" w:ascii="仿宋_GB2312" w:hAnsi="仿宋" w:eastAsia="仿宋_GB2312"/>
          <w:color w:val="333333"/>
          <w:sz w:val="32"/>
          <w:szCs w:val="32"/>
        </w:rPr>
        <w:t>　　</w:t>
      </w:r>
      <w:r>
        <w:rPr>
          <w:rFonts w:hint="eastAsia" w:ascii="ˎ̥" w:hAnsi="ˎ̥" w:eastAsia="仿宋_GB2312"/>
          <w:color w:val="333333"/>
          <w:sz w:val="32"/>
          <w:szCs w:val="32"/>
        </w:rPr>
        <w:t>                             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333333"/>
          <w:sz w:val="32"/>
          <w:szCs w:val="32"/>
        </w:rPr>
        <w:t xml:space="preserve">           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（加盖单位公章）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94F62"/>
    <w:rsid w:val="338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2017-09-13T08:17:00Z</dcterms:created>
  <dc:creator>Administrator</dc:creator>
  <cp:lastModifiedBy>Administrator</cp:lastModifiedBy>
  <dcterms:modified xsi:type="dcterms:W3CDTF">2017-09-13T08:18:04Z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