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濮阳县第五中学</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sz w:val="32"/>
          <w:szCs w:val="32"/>
          <w:lang w:eastAsia="zh-CN"/>
        </w:rPr>
        <w:t>濮阳县第五中学</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Borders>
            <w:top w:val="none" w:sz="0" w:space="0"/>
            <w:left w:val="none" w:sz="0" w:space="0"/>
            <w:bottom w:val="none" w:sz="0" w:space="0"/>
            <w:right w:val="none" w:sz="0" w:space="0"/>
          </w:pgBorders>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sz w:val="48"/>
          <w:szCs w:val="48"/>
          <w:lang w:eastAsia="zh-CN"/>
        </w:rPr>
        <w:t>濮阳县第五中学</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河南省</w:t>
      </w:r>
      <w:r>
        <w:rPr>
          <w:rFonts w:hint="eastAsia" w:ascii="仿宋" w:hAnsi="仿宋" w:eastAsia="仿宋" w:cs="仿宋"/>
          <w:kern w:val="0"/>
          <w:sz w:val="32"/>
          <w:szCs w:val="32"/>
          <w:lang w:eastAsia="zh-CN"/>
        </w:rPr>
        <w:t>濮阳县第五中学</w:t>
      </w:r>
      <w:r>
        <w:rPr>
          <w:rFonts w:hint="eastAsia" w:ascii="仿宋" w:hAnsi="仿宋" w:eastAsia="仿宋" w:cs="仿宋"/>
          <w:kern w:val="0"/>
          <w:sz w:val="32"/>
          <w:szCs w:val="32"/>
        </w:rPr>
        <w:t>是濮阳县教育局下派县直部门。其主要职能：</w:t>
      </w:r>
      <w:r>
        <w:rPr>
          <w:rFonts w:hint="eastAsia" w:ascii="仿宋_GB2312" w:hAnsi="宋体" w:eastAsia="仿宋_GB2312" w:cs="宋体"/>
          <w:kern w:val="0"/>
          <w:sz w:val="32"/>
          <w:szCs w:val="32"/>
        </w:rPr>
        <w:t>为培养高中学历技术应用人才，提高社会职业素质。文秘、财会、烹饪、计算机等专业高中学历教育及相关职业培训。</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濮阳县第五中学</w:t>
      </w:r>
      <w:r>
        <w:rPr>
          <w:rFonts w:hint="eastAsia" w:ascii="仿宋" w:hAnsi="仿宋" w:eastAsia="仿宋" w:cs="仿宋"/>
          <w:kern w:val="0"/>
          <w:sz w:val="32"/>
          <w:szCs w:val="32"/>
        </w:rPr>
        <w:t>系股级单位。下设办公室、教务处、政教处、总务处四个部门。</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纳入本部门2019年度部门决算编制范围的单位共1个，具体是：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濮阳县第</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中学本级</w:t>
      </w:r>
    </w:p>
    <w:p>
      <w:pPr>
        <w:widowControl/>
        <w:jc w:val="left"/>
        <w:rPr>
          <w:rFonts w:hint="eastAsia" w:ascii="仿宋" w:hAnsi="仿宋" w:eastAsia="仿宋" w:cs="仿宋"/>
          <w:kern w:val="0"/>
          <w:sz w:val="32"/>
          <w:szCs w:val="32"/>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jc w:val="both"/>
        <w:rPr>
          <w:rFonts w:hint="eastAsia" w:ascii="仿宋_GB2312" w:hAnsi="仿宋_GB2312" w:eastAsia="仿宋_GB2312" w:cs="仿宋_GB2312"/>
          <w:color w:val="auto"/>
          <w:sz w:val="32"/>
          <w:szCs w:val="32"/>
          <w:highlight w:val="none"/>
        </w:rPr>
      </w:pPr>
    </w:p>
    <w:tbl>
      <w:tblPr>
        <w:tblStyle w:val="6"/>
        <w:tblW w:w="4999" w:type="pct"/>
        <w:tblInd w:w="0" w:type="dxa"/>
        <w:shd w:val="clear" w:color="auto" w:fill="auto"/>
        <w:tblLayout w:type="autofit"/>
        <w:tblCellMar>
          <w:top w:w="0" w:type="dxa"/>
          <w:left w:w="0" w:type="dxa"/>
          <w:bottom w:w="0" w:type="dxa"/>
          <w:right w:w="0" w:type="dxa"/>
        </w:tblCellMar>
      </w:tblPr>
      <w:tblGrid>
        <w:gridCol w:w="4615"/>
        <w:gridCol w:w="620"/>
        <w:gridCol w:w="2474"/>
        <w:gridCol w:w="4615"/>
        <w:gridCol w:w="620"/>
        <w:gridCol w:w="2481"/>
      </w:tblGrid>
      <w:tr>
        <w:tblPrEx>
          <w:shd w:val="clear" w:color="auto" w:fill="auto"/>
          <w:tblCellMar>
            <w:top w:w="0" w:type="dxa"/>
            <w:left w:w="0" w:type="dxa"/>
            <w:bottom w:w="0" w:type="dxa"/>
            <w:right w:w="0" w:type="dxa"/>
          </w:tblCellMar>
        </w:tblPrEx>
        <w:trPr>
          <w:trHeight w:val="966" w:hRule="atLeast"/>
        </w:trPr>
        <w:tc>
          <w:tcPr>
            <w:tcW w:w="5000" w:type="pct"/>
            <w:gridSpan w:val="6"/>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eastAsia"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1496"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部门：濮阳县第五中学</w:t>
            </w:r>
          </w:p>
        </w:tc>
        <w:tc>
          <w:tcPr>
            <w:tcW w:w="20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00"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9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0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01"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499"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2500" w:type="pct"/>
            <w:gridSpan w:val="3"/>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557.29</w:t>
            </w: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557.29</w:t>
            </w: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557.29</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6"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557.29</w:t>
            </w:r>
          </w:p>
        </w:tc>
        <w:tc>
          <w:tcPr>
            <w:tcW w:w="1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0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557.29</w:t>
            </w:r>
          </w:p>
        </w:tc>
      </w:tr>
      <w:tr>
        <w:tblPrEx>
          <w:tblCellMar>
            <w:top w:w="0" w:type="dxa"/>
            <w:left w:w="0" w:type="dxa"/>
            <w:bottom w:w="0" w:type="dxa"/>
            <w:right w:w="0" w:type="dxa"/>
          </w:tblCellMar>
        </w:tblPrEx>
        <w:trPr>
          <w:trHeight w:val="308" w:hRule="atLeast"/>
        </w:trPr>
        <w:tc>
          <w:tcPr>
            <w:tcW w:w="5000" w:type="pct"/>
            <w:gridSpan w:val="6"/>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6"/>
        <w:tblW w:w="4997" w:type="pct"/>
        <w:tblInd w:w="0" w:type="dxa"/>
        <w:shd w:val="clear" w:color="auto" w:fill="auto"/>
        <w:tblLayout w:type="autofit"/>
        <w:tblCellMar>
          <w:top w:w="0" w:type="dxa"/>
          <w:left w:w="0" w:type="dxa"/>
          <w:bottom w:w="0" w:type="dxa"/>
          <w:right w:w="0" w:type="dxa"/>
        </w:tblCellMar>
      </w:tblPr>
      <w:tblGrid>
        <w:gridCol w:w="2030"/>
        <w:gridCol w:w="107"/>
        <w:gridCol w:w="110"/>
        <w:gridCol w:w="3770"/>
        <w:gridCol w:w="1288"/>
        <w:gridCol w:w="1288"/>
        <w:gridCol w:w="1530"/>
        <w:gridCol w:w="1288"/>
        <w:gridCol w:w="1288"/>
        <w:gridCol w:w="1289"/>
        <w:gridCol w:w="1431"/>
      </w:tblGrid>
      <w:tr>
        <w:tblPrEx>
          <w:shd w:val="clear" w:color="auto" w:fill="auto"/>
          <w:tblCellMar>
            <w:top w:w="0" w:type="dxa"/>
            <w:left w:w="0" w:type="dxa"/>
            <w:bottom w:w="0" w:type="dxa"/>
            <w:right w:w="0" w:type="dxa"/>
          </w:tblCellMar>
        </w:tblPrEx>
        <w:trPr>
          <w:trHeight w:val="390" w:hRule="atLeast"/>
        </w:trPr>
        <w:tc>
          <w:tcPr>
            <w:tcW w:w="52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eastAsia" w:ascii="Arial" w:hAnsi="Arial" w:cs="Arial"/>
                <w:i w:val="0"/>
                <w:color w:val="000000"/>
                <w:sz w:val="20"/>
                <w:szCs w:val="20"/>
                <w:u w:val="none"/>
              </w:rPr>
            </w:pPr>
          </w:p>
        </w:tc>
        <w:tc>
          <w:tcPr>
            <w:tcW w:w="8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02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52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02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528"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部门：濮阳县第五中学</w:t>
            </w:r>
          </w:p>
        </w:tc>
        <w:tc>
          <w:tcPr>
            <w:tcW w:w="8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02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8"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722"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68"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468"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468"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468"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468"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468"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468"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699" w:type="pct"/>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022"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99"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2"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99"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2"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722"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6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6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6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6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6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6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1722"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557.29</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557.29</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99"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0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99"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10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99"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10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99"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0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99"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0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99"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0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99"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99"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99"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99"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11"/>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6"/>
        <w:tblW w:w="4999" w:type="pct"/>
        <w:tblInd w:w="0" w:type="dxa"/>
        <w:shd w:val="clear" w:color="auto" w:fill="auto"/>
        <w:tblLayout w:type="autofit"/>
        <w:tblCellMar>
          <w:top w:w="0" w:type="dxa"/>
          <w:left w:w="0" w:type="dxa"/>
          <w:bottom w:w="0" w:type="dxa"/>
          <w:right w:w="0" w:type="dxa"/>
        </w:tblCellMar>
      </w:tblPr>
      <w:tblGrid>
        <w:gridCol w:w="2030"/>
        <w:gridCol w:w="224"/>
        <w:gridCol w:w="227"/>
        <w:gridCol w:w="3770"/>
        <w:gridCol w:w="1526"/>
        <w:gridCol w:w="1530"/>
        <w:gridCol w:w="1522"/>
        <w:gridCol w:w="1527"/>
        <w:gridCol w:w="1527"/>
        <w:gridCol w:w="1542"/>
      </w:tblGrid>
      <w:tr>
        <w:tblPrEx>
          <w:shd w:val="clear" w:color="auto" w:fill="auto"/>
          <w:tblCellMar>
            <w:top w:w="0" w:type="dxa"/>
            <w:left w:w="0" w:type="dxa"/>
            <w:bottom w:w="0" w:type="dxa"/>
            <w:right w:w="0" w:type="dxa"/>
          </w:tblCellMar>
        </w:tblPrEx>
        <w:trPr>
          <w:trHeight w:val="390" w:hRule="atLeast"/>
        </w:trPr>
        <w:tc>
          <w:tcPr>
            <w:tcW w:w="58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eastAsia" w:ascii="Arial" w:hAnsi="Arial" w:cs="Arial"/>
                <w:i w:val="0"/>
                <w:color w:val="000000"/>
                <w:sz w:val="20"/>
                <w:szCs w:val="20"/>
                <w:u w:val="none"/>
              </w:rPr>
            </w:pPr>
          </w:p>
        </w:tc>
        <w:tc>
          <w:tcPr>
            <w:tcW w:w="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2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58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2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582"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部门：濮阳县第五中学</w:t>
            </w:r>
          </w:p>
        </w:tc>
        <w:tc>
          <w:tcPr>
            <w:tcW w:w="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2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899"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1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51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51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1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51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51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771" w:type="pct"/>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128"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71"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8"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71"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8"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9"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1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1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1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1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1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1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1899"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557.29</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557.29</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10"/>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4998" w:type="pct"/>
        <w:tblInd w:w="0" w:type="dxa"/>
        <w:shd w:val="clear" w:color="auto" w:fill="FFFFFF" w:themeFill="background1"/>
        <w:tblLayout w:type="autofit"/>
        <w:tblCellMar>
          <w:top w:w="0" w:type="dxa"/>
          <w:left w:w="0" w:type="dxa"/>
          <w:bottom w:w="0" w:type="dxa"/>
          <w:right w:w="0" w:type="dxa"/>
        </w:tblCellMar>
      </w:tblPr>
      <w:tblGrid>
        <w:gridCol w:w="3408"/>
        <w:gridCol w:w="592"/>
        <w:gridCol w:w="1755"/>
        <w:gridCol w:w="3815"/>
        <w:gridCol w:w="592"/>
        <w:gridCol w:w="1749"/>
        <w:gridCol w:w="1749"/>
        <w:gridCol w:w="1762"/>
      </w:tblGrid>
      <w:tr>
        <w:tblPrEx>
          <w:shd w:val="clear" w:color="auto" w:fill="FFFFFF" w:themeFill="background1"/>
          <w:tblCellMar>
            <w:top w:w="0" w:type="dxa"/>
            <w:left w:w="0" w:type="dxa"/>
            <w:bottom w:w="0" w:type="dxa"/>
            <w:right w:w="0" w:type="dxa"/>
          </w:tblCellMar>
        </w:tblPrEx>
        <w:trPr>
          <w:trHeight w:val="390" w:hRule="atLeast"/>
        </w:trPr>
        <w:tc>
          <w:tcPr>
            <w:tcW w:w="110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eastAsia" w:ascii="Arial" w:hAnsi="Arial" w:cs="Arial"/>
                <w:i w:val="0"/>
                <w:color w:val="000000"/>
                <w:sz w:val="20"/>
                <w:szCs w:val="20"/>
                <w:u w:val="none"/>
              </w:rPr>
            </w:pPr>
          </w:p>
        </w:tc>
        <w:tc>
          <w:tcPr>
            <w:tcW w:w="19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7"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19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110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9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9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1105"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部门：濮阳县第五中学</w:t>
            </w:r>
          </w:p>
        </w:tc>
        <w:tc>
          <w:tcPr>
            <w:tcW w:w="19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9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86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3133" w:type="pct"/>
            <w:gridSpan w:val="5"/>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1105" w:type="pct"/>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67"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237"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67"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67"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567"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1105" w:type="pct"/>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7"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557.29</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557.29</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557.29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557.29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557.29</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557.29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557.29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554" w:hRule="atLeast"/>
        </w:trPr>
        <w:tc>
          <w:tcPr>
            <w:tcW w:w="5000" w:type="pct"/>
            <w:gridSpan w:val="8"/>
            <w:tcBorders>
              <w:top w:val="nil"/>
              <w:left w:val="nil"/>
              <w:bottom w:val="nil"/>
              <w:right w:val="nil"/>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4998" w:type="pct"/>
        <w:tblInd w:w="0" w:type="dxa"/>
        <w:shd w:val="clear" w:color="auto" w:fill="auto"/>
        <w:tblLayout w:type="autofit"/>
        <w:tblCellMar>
          <w:top w:w="0" w:type="dxa"/>
          <w:left w:w="0" w:type="dxa"/>
          <w:bottom w:w="0" w:type="dxa"/>
          <w:right w:w="0" w:type="dxa"/>
        </w:tblCellMar>
      </w:tblPr>
      <w:tblGrid>
        <w:gridCol w:w="2030"/>
        <w:gridCol w:w="44"/>
        <w:gridCol w:w="56"/>
        <w:gridCol w:w="4211"/>
        <w:gridCol w:w="4531"/>
        <w:gridCol w:w="2272"/>
        <w:gridCol w:w="2278"/>
      </w:tblGrid>
      <w:tr>
        <w:tblPrEx>
          <w:shd w:val="clear" w:color="auto" w:fill="auto"/>
          <w:tblCellMar>
            <w:top w:w="0" w:type="dxa"/>
            <w:left w:w="0" w:type="dxa"/>
            <w:bottom w:w="0" w:type="dxa"/>
            <w:right w:w="0" w:type="dxa"/>
          </w:tblCellMar>
        </w:tblPrEx>
        <w:trPr>
          <w:trHeight w:val="390" w:hRule="atLeast"/>
        </w:trPr>
        <w:tc>
          <w:tcPr>
            <w:tcW w:w="75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eastAsia" w:ascii="Arial" w:hAnsi="Arial" w:cs="Arial"/>
                <w:i w:val="0"/>
                <w:color w:val="000000"/>
                <w:sz w:val="20"/>
                <w:szCs w:val="20"/>
                <w:u w:val="none"/>
              </w:rPr>
            </w:pPr>
          </w:p>
        </w:tc>
        <w:tc>
          <w:tcPr>
            <w:tcW w:w="12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6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75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6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759"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部门：濮阳县第五中学</w:t>
            </w:r>
          </w:p>
        </w:tc>
        <w:tc>
          <w:tcPr>
            <w:tcW w:w="12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6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475"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524" w:type="pct"/>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005" w:type="pct"/>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69"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1"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1"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1"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005"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9"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05"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9"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75"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2475"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557.29</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557.29</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508.27</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7"/>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5000" w:type="pct"/>
        <w:tblInd w:w="0" w:type="dxa"/>
        <w:shd w:val="clear" w:color="auto" w:fill="auto"/>
        <w:tblLayout w:type="fixed"/>
        <w:tblCellMar>
          <w:top w:w="0" w:type="dxa"/>
          <w:left w:w="0" w:type="dxa"/>
          <w:bottom w:w="0" w:type="dxa"/>
          <w:right w:w="0" w:type="dxa"/>
        </w:tblCellMar>
      </w:tblPr>
      <w:tblGrid>
        <w:gridCol w:w="767"/>
        <w:gridCol w:w="2598"/>
        <w:gridCol w:w="1335"/>
        <w:gridCol w:w="960"/>
        <w:gridCol w:w="3525"/>
        <w:gridCol w:w="1050"/>
        <w:gridCol w:w="583"/>
        <w:gridCol w:w="3524"/>
        <w:gridCol w:w="1086"/>
      </w:tblGrid>
      <w:tr>
        <w:tblPrEx>
          <w:shd w:val="clear" w:color="auto" w:fill="auto"/>
          <w:tblCellMar>
            <w:top w:w="0" w:type="dxa"/>
            <w:left w:w="0" w:type="dxa"/>
            <w:bottom w:w="0" w:type="dxa"/>
            <w:right w:w="0" w:type="dxa"/>
          </w:tblCellMar>
        </w:tblPrEx>
        <w:trPr>
          <w:trHeight w:val="390" w:hRule="atLeast"/>
        </w:trPr>
        <w:tc>
          <w:tcPr>
            <w:tcW w:w="5000" w:type="pct"/>
            <w:gridSpan w:val="9"/>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24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3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4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40"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8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4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51"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1834" w:type="pct"/>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部门：濮阳县第五中学</w:t>
            </w:r>
          </w:p>
        </w:tc>
        <w:tc>
          <w:tcPr>
            <w:tcW w:w="114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40"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8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94"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1523"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3476" w:type="pct"/>
            <w:gridSpan w:val="6"/>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248" w:type="pct"/>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841"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3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311"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14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40"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88"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14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51"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248" w:type="pct"/>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8"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519.39</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33.92</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336.01</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10.76</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36.41</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89.73</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49.02</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0.18</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11.95</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24"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34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0.23</w:t>
            </w:r>
          </w:p>
        </w:tc>
        <w:tc>
          <w:tcPr>
            <w:tcW w:w="1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90"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523.38</w:t>
            </w:r>
          </w:p>
        </w:tc>
        <w:tc>
          <w:tcPr>
            <w:tcW w:w="3124" w:type="pct"/>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3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33.92</w:t>
            </w:r>
          </w:p>
        </w:tc>
      </w:tr>
      <w:tr>
        <w:tblPrEx>
          <w:tblCellMar>
            <w:top w:w="0" w:type="dxa"/>
            <w:left w:w="0" w:type="dxa"/>
            <w:bottom w:w="0" w:type="dxa"/>
            <w:right w:w="0" w:type="dxa"/>
          </w:tblCellMar>
        </w:tblPrEx>
        <w:trPr>
          <w:trHeight w:val="308" w:hRule="atLeast"/>
        </w:trPr>
        <w:tc>
          <w:tcPr>
            <w:tcW w:w="5000" w:type="pct"/>
            <w:gridSpan w:val="9"/>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5003" w:type="pct"/>
        <w:tblInd w:w="0" w:type="dxa"/>
        <w:shd w:val="clear" w:color="auto" w:fill="auto"/>
        <w:tblLayout w:type="fixed"/>
        <w:tblCellMar>
          <w:top w:w="0" w:type="dxa"/>
          <w:left w:w="0" w:type="dxa"/>
          <w:bottom w:w="0" w:type="dxa"/>
          <w:right w:w="0" w:type="dxa"/>
        </w:tblCellMar>
      </w:tblPr>
      <w:tblGrid>
        <w:gridCol w:w="1292"/>
        <w:gridCol w:w="1293"/>
        <w:gridCol w:w="1335"/>
        <w:gridCol w:w="1230"/>
        <w:gridCol w:w="1394"/>
        <w:gridCol w:w="1216"/>
        <w:gridCol w:w="1275"/>
        <w:gridCol w:w="1290"/>
        <w:gridCol w:w="1290"/>
        <w:gridCol w:w="1013"/>
        <w:gridCol w:w="247"/>
        <w:gridCol w:w="423"/>
        <w:gridCol w:w="732"/>
        <w:gridCol w:w="13"/>
        <w:gridCol w:w="1382"/>
        <w:gridCol w:w="13"/>
      </w:tblGrid>
      <w:tr>
        <w:tblPrEx>
          <w:shd w:val="clear" w:color="auto" w:fill="auto"/>
          <w:tblCellMar>
            <w:top w:w="0" w:type="dxa"/>
            <w:left w:w="0" w:type="dxa"/>
            <w:bottom w:w="0" w:type="dxa"/>
            <w:right w:w="0" w:type="dxa"/>
          </w:tblCellMar>
        </w:tblPrEx>
        <w:trPr>
          <w:trHeight w:val="540" w:hRule="atLeast"/>
        </w:trPr>
        <w:tc>
          <w:tcPr>
            <w:tcW w:w="5000" w:type="pct"/>
            <w:gridSpan w:val="16"/>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41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3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9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5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9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08"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51"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1269" w:type="pct"/>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部门：濮阳县第五中学</w:t>
            </w:r>
          </w:p>
        </w:tc>
        <w:tc>
          <w:tcPr>
            <w:tcW w:w="39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5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9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08"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78" w:type="pct"/>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51"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After w:val="1"/>
          <w:wAfter w:w="4" w:type="pct"/>
          <w:trHeight w:val="308" w:hRule="atLeast"/>
        </w:trPr>
        <w:tc>
          <w:tcPr>
            <w:tcW w:w="2513"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2482" w:type="pct"/>
            <w:gridSpan w:val="9"/>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gridAfter w:val="1"/>
          <w:wAfter w:w="4" w:type="pct"/>
          <w:trHeight w:val="308" w:hRule="atLeast"/>
        </w:trPr>
        <w:tc>
          <w:tcPr>
            <w:tcW w:w="418" w:type="pct"/>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18"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1282" w:type="pct"/>
            <w:gridSpan w:val="3"/>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393"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576" w:type="pct"/>
            <w:gridSpan w:val="4"/>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16"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3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451"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418" w:type="pct"/>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8"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9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451"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393" w:type="pct"/>
            <w:tcBorders>
              <w:top w:val="nil"/>
              <w:left w:val="nil"/>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2" w:type="pct"/>
            <w:tcBorders>
              <w:top w:val="nil"/>
              <w:left w:val="nil"/>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tcBorders>
              <w:top w:val="nil"/>
              <w:left w:val="nil"/>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408"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378" w:type="pct"/>
            <w:gridSpan w:val="3"/>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451" w:type="pct"/>
            <w:gridSpan w:val="2"/>
            <w:tcBorders>
              <w:top w:val="nil"/>
              <w:left w:val="nil"/>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18" w:type="pc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1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2"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9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51"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93"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12"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1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1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08"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78" w:type="pct"/>
            <w:gridSpan w:val="3"/>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51"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418"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c>
          <w:tcPr>
            <w:tcW w:w="41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c>
          <w:tcPr>
            <w:tcW w:w="43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c>
          <w:tcPr>
            <w:tcW w:w="39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c>
          <w:tcPr>
            <w:tcW w:w="45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c>
          <w:tcPr>
            <w:tcW w:w="39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c>
          <w:tcPr>
            <w:tcW w:w="4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c>
          <w:tcPr>
            <w:tcW w:w="40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c>
          <w:tcPr>
            <w:tcW w:w="378"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c>
          <w:tcPr>
            <w:tcW w:w="451"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r>
      <w:tr>
        <w:tblPrEx>
          <w:tblCellMar>
            <w:top w:w="0" w:type="dxa"/>
            <w:left w:w="0" w:type="dxa"/>
            <w:bottom w:w="0" w:type="dxa"/>
            <w:right w:w="0" w:type="dxa"/>
          </w:tblCellMar>
        </w:tblPrEx>
        <w:trPr>
          <w:gridAfter w:val="1"/>
          <w:wAfter w:w="4" w:type="pct"/>
          <w:trHeight w:val="615" w:hRule="atLeast"/>
        </w:trPr>
        <w:tc>
          <w:tcPr>
            <w:tcW w:w="4995" w:type="pct"/>
            <w:gridSpan w:val="15"/>
            <w:tcBorders>
              <w:top w:val="nil"/>
              <w:left w:val="nil"/>
              <w:bottom w:val="nil"/>
              <w:right w:val="nil"/>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6"/>
        <w:tblW w:w="5000" w:type="pct"/>
        <w:tblInd w:w="0" w:type="dxa"/>
        <w:shd w:val="clear" w:color="auto" w:fill="auto"/>
        <w:tblLayout w:type="autofit"/>
        <w:tblCellMar>
          <w:top w:w="0" w:type="dxa"/>
          <w:left w:w="0" w:type="dxa"/>
          <w:bottom w:w="0" w:type="dxa"/>
          <w:right w:w="0" w:type="dxa"/>
        </w:tblCellMar>
      </w:tblPr>
      <w:tblGrid>
        <w:gridCol w:w="2030"/>
        <w:gridCol w:w="36"/>
        <w:gridCol w:w="242"/>
        <w:gridCol w:w="2378"/>
        <w:gridCol w:w="962"/>
        <w:gridCol w:w="5430"/>
        <w:gridCol w:w="962"/>
        <w:gridCol w:w="962"/>
        <w:gridCol w:w="980"/>
        <w:gridCol w:w="1446"/>
      </w:tblGrid>
      <w:tr>
        <w:tblPrEx>
          <w:shd w:val="clear" w:color="auto" w:fill="auto"/>
          <w:tblCellMar>
            <w:top w:w="0" w:type="dxa"/>
            <w:left w:w="0" w:type="dxa"/>
            <w:bottom w:w="0" w:type="dxa"/>
            <w:right w:w="0" w:type="dxa"/>
          </w:tblCellMar>
        </w:tblPrEx>
        <w:trPr>
          <w:trHeight w:val="390" w:hRule="atLeast"/>
        </w:trPr>
        <w:tc>
          <w:tcPr>
            <w:tcW w:w="65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eastAsia" w:ascii="Arial" w:hAnsi="Arial" w:cs="Arial"/>
                <w:i w:val="0"/>
                <w:color w:val="000000"/>
                <w:sz w:val="20"/>
                <w:szCs w:val="20"/>
                <w:u w:val="none"/>
              </w:rPr>
            </w:pPr>
          </w:p>
        </w:tc>
        <w:tc>
          <w:tcPr>
            <w:tcW w:w="1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7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759"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65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7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75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6"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657"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濮阳县第五中学</w:t>
            </w:r>
          </w:p>
        </w:tc>
        <w:tc>
          <w:tcPr>
            <w:tcW w:w="1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7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75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6"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518"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12"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759"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942" w:type="pct"/>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6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747" w:type="pct"/>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771"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12"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9"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1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16"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6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47"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1"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9"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6"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47"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1"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9"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6"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1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151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10"/>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jc w:val="center"/>
        <w:rPr>
          <w:rFonts w:hint="eastAsia" w:ascii="仿宋_GB2312" w:hAnsi="仿宋_GB2312" w:eastAsia="仿宋_GB2312" w:cs="仿宋_GB2312"/>
          <w:color w:val="auto"/>
          <w:sz w:val="32"/>
          <w:szCs w:val="32"/>
          <w:highlight w:val="none"/>
        </w:rPr>
      </w:pPr>
    </w:p>
    <w:p>
      <w:pPr>
        <w:ind w:firstLine="640" w:firstLineChars="200"/>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color w:val="auto"/>
          <w:sz w:val="32"/>
          <w:szCs w:val="32"/>
          <w:highlight w:val="none"/>
          <w:lang w:val="en-US" w:eastAsia="zh-CN"/>
        </w:rPr>
        <w:t>2019年度收、支总计均为557.29万元。</w:t>
      </w:r>
      <w:r>
        <w:rPr>
          <w:rFonts w:hint="eastAsia" w:ascii="仿宋_GB2312" w:hAnsi="仿宋_GB2312" w:eastAsia="仿宋_GB2312" w:cs="仿宋_GB2312"/>
          <w:sz w:val="32"/>
          <w:szCs w:val="32"/>
        </w:rPr>
        <w:t>与上年度相比，收、支总计各减少</w:t>
      </w:r>
      <w:r>
        <w:rPr>
          <w:rFonts w:hint="eastAsia" w:ascii="仿宋_GB2312" w:hAnsi="仿宋_GB2312" w:eastAsia="仿宋_GB2312" w:cs="仿宋_GB2312"/>
          <w:sz w:val="32"/>
          <w:szCs w:val="32"/>
          <w:lang w:val="en-US" w:eastAsia="zh-CN"/>
        </w:rPr>
        <w:t>4.43</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%。主要原因是人员减少。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2019年度收入合计557.29万元，其中：财政拨款收入557.29万元，占100%。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2019年度支出合计557.29万元，其中：基本支出557.29万元，占100%。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2019年度财政拨款收、支总计均为557.29万元。</w:t>
      </w:r>
      <w:r>
        <w:rPr>
          <w:rFonts w:hint="eastAsia" w:ascii="仿宋_GB2312" w:hAnsi="仿宋_GB2312" w:eastAsia="仿宋_GB2312" w:cs="仿宋_GB2312"/>
          <w:sz w:val="32"/>
          <w:szCs w:val="32"/>
        </w:rPr>
        <w:t>与上年度相比，财政拨款收、支总计各减少</w:t>
      </w:r>
      <w:r>
        <w:rPr>
          <w:rFonts w:hint="eastAsia" w:ascii="仿宋_GB2312" w:hAnsi="仿宋_GB2312" w:eastAsia="仿宋_GB2312" w:cs="仿宋_GB2312"/>
          <w:sz w:val="32"/>
          <w:szCs w:val="32"/>
          <w:lang w:val="en-US" w:eastAsia="zh-CN"/>
        </w:rPr>
        <w:t>4.43</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%。主要原因是人员减少。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2019年度一般公共预算财政拨款支出557.29万元，占本年支出合计的100%。</w:t>
      </w:r>
      <w:r>
        <w:rPr>
          <w:rFonts w:hint="eastAsia" w:ascii="仿宋_GB2312" w:hAnsi="仿宋_GB2312" w:eastAsia="仿宋_GB2312" w:cs="仿宋_GB2312"/>
          <w:sz w:val="32"/>
          <w:szCs w:val="32"/>
        </w:rPr>
        <w:t>与上年度相比，财政拨款收、支总计各减少</w:t>
      </w:r>
      <w:r>
        <w:rPr>
          <w:rFonts w:hint="eastAsia" w:ascii="仿宋_GB2312" w:hAnsi="仿宋_GB2312" w:eastAsia="仿宋_GB2312" w:cs="仿宋_GB2312"/>
          <w:sz w:val="32"/>
          <w:szCs w:val="32"/>
          <w:lang w:val="en-US" w:eastAsia="zh-CN"/>
        </w:rPr>
        <w:t>4.43</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%。主要原因是人员减少。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2019年度一般公共预算财政拨款支出557.29万元，主要用于以下方面：</w:t>
      </w:r>
      <w:r>
        <w:rPr>
          <w:rFonts w:hint="eastAsia" w:ascii="仿宋_GB2312" w:hAnsi="仿宋_GB2312" w:eastAsia="仿宋_GB2312" w:cs="仿宋_GB2312"/>
          <w:sz w:val="32"/>
          <w:szCs w:val="32"/>
        </w:rPr>
        <w:t>教育（类）支出</w:t>
      </w:r>
      <w:r>
        <w:rPr>
          <w:rFonts w:hint="eastAsia" w:ascii="仿宋_GB2312" w:hAnsi="仿宋_GB2312" w:eastAsia="仿宋_GB2312" w:cs="仿宋_GB2312"/>
          <w:sz w:val="32"/>
          <w:szCs w:val="32"/>
          <w:lang w:val="en-US" w:eastAsia="zh-CN"/>
        </w:rPr>
        <w:t>508.27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91.2</w:t>
      </w:r>
      <w:r>
        <w:rPr>
          <w:rFonts w:hint="eastAsia" w:ascii="仿宋_GB2312" w:hAnsi="仿宋_GB2312" w:eastAsia="仿宋_GB2312" w:cs="仿宋_GB2312"/>
          <w:sz w:val="32"/>
          <w:szCs w:val="32"/>
        </w:rPr>
        <w:t>% ；社会保障和就业（类）支出</w:t>
      </w:r>
      <w:r>
        <w:rPr>
          <w:rFonts w:hint="eastAsia" w:ascii="仿宋_GB2312" w:hAnsi="仿宋_GB2312" w:eastAsia="仿宋_GB2312" w:cs="仿宋_GB2312"/>
          <w:sz w:val="32"/>
          <w:szCs w:val="32"/>
          <w:lang w:val="en-US" w:eastAsia="zh-CN"/>
        </w:rPr>
        <w:t>49.02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2019年度一般公共预算财政拨款支出年初预算为557.29万元，支出决算为557.29万元，完成年初预算的100%。其中：</w:t>
      </w:r>
    </w:p>
    <w:p>
      <w:pPr>
        <w:widowControl/>
        <w:ind w:firstLine="630" w:firstLineChars="300"/>
        <w:jc w:val="left"/>
        <w:rPr>
          <w:sz w:val="32"/>
          <w:szCs w:val="32"/>
        </w:rPr>
      </w:pPr>
      <w:r>
        <w:rPr>
          <w:rFonts w:hint="eastAsia"/>
        </w:rPr>
        <w:t xml:space="preserve"> </w:t>
      </w:r>
      <w:r>
        <w:rPr>
          <w:rFonts w:hint="eastAsia" w:ascii="仿宋_GB2312" w:hAnsi="仿宋_GB2312" w:eastAsia="仿宋_GB2312" w:cs="仿宋_GB2312"/>
          <w:b/>
          <w:color w:val="000000"/>
          <w:kern w:val="0"/>
          <w:sz w:val="32"/>
          <w:szCs w:val="32"/>
          <w:lang w:bidi="ar"/>
        </w:rPr>
        <w:t>1.教育支出（类）普通教育（款）初中教育（项）。</w:t>
      </w:r>
      <w:r>
        <w:rPr>
          <w:rFonts w:hint="eastAsia" w:ascii="仿宋_GB2312" w:hAnsi="仿宋_GB2312" w:eastAsia="仿宋_GB2312" w:cs="仿宋_GB2312"/>
          <w:color w:val="000000"/>
          <w:kern w:val="0"/>
          <w:sz w:val="32"/>
          <w:szCs w:val="32"/>
          <w:lang w:bidi="ar"/>
        </w:rPr>
        <w:t xml:space="preserve">年初预算数为 </w:t>
      </w:r>
      <w:r>
        <w:rPr>
          <w:rFonts w:hint="eastAsia" w:ascii="仿宋_GB2312" w:hAnsi="仿宋_GB2312" w:eastAsia="仿宋_GB2312" w:cs="仿宋_GB2312"/>
          <w:sz w:val="32"/>
          <w:szCs w:val="32"/>
          <w:lang w:val="en-US" w:eastAsia="zh-CN"/>
        </w:rPr>
        <w:t>508.27</w:t>
      </w:r>
      <w:r>
        <w:rPr>
          <w:rFonts w:hint="eastAsia" w:ascii="仿宋_GB2312" w:hAnsi="仿宋_GB2312" w:eastAsia="仿宋_GB2312" w:cs="仿宋_GB2312"/>
          <w:color w:val="000000"/>
          <w:kern w:val="0"/>
          <w:sz w:val="32"/>
          <w:szCs w:val="32"/>
          <w:lang w:bidi="ar"/>
        </w:rPr>
        <w:t xml:space="preserve">万元，支出决算数为 </w:t>
      </w:r>
      <w:r>
        <w:rPr>
          <w:rFonts w:hint="eastAsia" w:ascii="仿宋_GB2312" w:hAnsi="仿宋_GB2312" w:eastAsia="仿宋_GB2312" w:cs="仿宋_GB2312"/>
          <w:sz w:val="32"/>
          <w:szCs w:val="32"/>
          <w:lang w:val="en-US" w:eastAsia="zh-CN"/>
        </w:rPr>
        <w:t>508.27</w:t>
      </w:r>
      <w:r>
        <w:rPr>
          <w:rFonts w:hint="eastAsia" w:ascii="仿宋_GB2312" w:hAnsi="仿宋_GB2312" w:eastAsia="仿宋_GB2312" w:cs="仿宋_GB2312"/>
          <w:color w:val="000000"/>
          <w:kern w:val="0"/>
          <w:sz w:val="32"/>
          <w:szCs w:val="32"/>
          <w:lang w:bidi="ar"/>
        </w:rPr>
        <w:t>万元，完成年初预算的100%。</w:t>
      </w:r>
    </w:p>
    <w:p>
      <w:pPr>
        <w:widowControl/>
        <w:ind w:firstLine="643"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
          <w:color w:val="000000"/>
          <w:kern w:val="0"/>
          <w:sz w:val="32"/>
          <w:szCs w:val="32"/>
          <w:lang w:bidi="ar"/>
        </w:rPr>
        <w:t>2.社会保障和就业支出（类）行政事业单位离退休（款）机关事业单位基本养老保险缴费支出（项）。</w:t>
      </w:r>
      <w:r>
        <w:rPr>
          <w:rFonts w:hint="eastAsia" w:ascii="仿宋_GB2312" w:hAnsi="仿宋_GB2312" w:eastAsia="仿宋_GB2312" w:cs="仿宋_GB2312"/>
          <w:color w:val="000000"/>
          <w:kern w:val="0"/>
          <w:sz w:val="32"/>
          <w:szCs w:val="32"/>
          <w:lang w:bidi="ar"/>
        </w:rPr>
        <w:t xml:space="preserve">年初预算数为 </w:t>
      </w:r>
      <w:r>
        <w:rPr>
          <w:rFonts w:hint="eastAsia" w:ascii="仿宋_GB2312" w:hAnsi="仿宋_GB2312" w:eastAsia="仿宋_GB2312" w:cs="仿宋_GB2312"/>
          <w:color w:val="000000"/>
          <w:kern w:val="0"/>
          <w:sz w:val="32"/>
          <w:szCs w:val="32"/>
          <w:lang w:val="en-US" w:eastAsia="zh-CN" w:bidi="ar"/>
        </w:rPr>
        <w:t>49.02</w:t>
      </w:r>
      <w:r>
        <w:rPr>
          <w:rFonts w:hint="eastAsia" w:ascii="仿宋_GB2312" w:hAnsi="仿宋_GB2312" w:eastAsia="仿宋_GB2312" w:cs="仿宋_GB2312"/>
          <w:color w:val="000000"/>
          <w:kern w:val="0"/>
          <w:sz w:val="32"/>
          <w:szCs w:val="32"/>
          <w:lang w:bidi="ar"/>
        </w:rPr>
        <w:t>万元，支出决算数为</w:t>
      </w:r>
      <w:r>
        <w:rPr>
          <w:rFonts w:hint="eastAsia" w:ascii="仿宋_GB2312" w:hAnsi="仿宋_GB2312" w:eastAsia="仿宋_GB2312" w:cs="仿宋_GB2312"/>
          <w:color w:val="000000"/>
          <w:kern w:val="0"/>
          <w:sz w:val="32"/>
          <w:szCs w:val="32"/>
          <w:lang w:val="en-US" w:eastAsia="zh-CN" w:bidi="ar"/>
        </w:rPr>
        <w:t>49.02</w:t>
      </w:r>
      <w:r>
        <w:rPr>
          <w:rFonts w:hint="eastAsia" w:ascii="仿宋_GB2312" w:hAnsi="仿宋_GB2312" w:eastAsia="仿宋_GB2312" w:cs="仿宋_GB2312"/>
          <w:color w:val="000000"/>
          <w:kern w:val="0"/>
          <w:sz w:val="32"/>
          <w:szCs w:val="32"/>
          <w:lang w:bidi="ar"/>
        </w:rPr>
        <w:t xml:space="preserve"> 万元，完成年初预算的 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2019年度一般公共预算财政拨款基本支出557.29万元。</w:t>
      </w:r>
      <w:r>
        <w:rPr>
          <w:rFonts w:hint="eastAsia" w:ascii="仿宋_GB2312" w:hAnsi="仿宋_GB2312" w:eastAsia="仿宋_GB2312" w:cs="仿宋_GB2312"/>
          <w:sz w:val="32"/>
          <w:szCs w:val="32"/>
        </w:rPr>
        <w:t>与上年度相比，收、支总计各减少</w:t>
      </w:r>
      <w:r>
        <w:rPr>
          <w:rFonts w:hint="eastAsia" w:ascii="仿宋_GB2312" w:hAnsi="仿宋_GB2312" w:eastAsia="仿宋_GB2312" w:cs="仿宋_GB2312"/>
          <w:sz w:val="32"/>
          <w:szCs w:val="32"/>
          <w:lang w:val="en-US" w:eastAsia="zh-CN"/>
        </w:rPr>
        <w:t>4.43</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%。主要原因是人员减少。</w:t>
      </w:r>
      <w:r>
        <w:rPr>
          <w:rFonts w:hint="eastAsia" w:ascii="仿宋_GB2312" w:hAnsi="仿宋_GB2312" w:eastAsia="仿宋_GB2312" w:cs="仿宋_GB2312"/>
          <w:color w:val="auto"/>
          <w:sz w:val="32"/>
          <w:szCs w:val="32"/>
          <w:highlight w:val="none"/>
          <w:lang w:val="en-US" w:eastAsia="zh-CN"/>
        </w:rPr>
        <w:t>其中：</w:t>
      </w: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523.38</w:t>
      </w:r>
      <w:r>
        <w:rPr>
          <w:rFonts w:hint="eastAsia" w:ascii="仿宋_GB2312" w:hAnsi="仿宋_GB2312" w:eastAsia="仿宋_GB2312" w:cs="仿宋_GB2312"/>
          <w:sz w:val="32"/>
          <w:szCs w:val="32"/>
        </w:rPr>
        <w:t>万元，主要包括：基本工资、津贴补贴、绩效工资、机关事业单位基本养老保险缴费、其他社会保障缴费、生活补助、奖励金、其他对个人和家庭的补助支出；公用经费</w:t>
      </w:r>
      <w:r>
        <w:rPr>
          <w:rFonts w:hint="eastAsia" w:ascii="仿宋_GB2312" w:hAnsi="仿宋_GB2312" w:eastAsia="仿宋_GB2312" w:cs="仿宋_GB2312"/>
          <w:sz w:val="32"/>
          <w:szCs w:val="32"/>
          <w:lang w:val="en-US" w:eastAsia="zh-CN"/>
        </w:rPr>
        <w:t>33.92</w:t>
      </w:r>
      <w:r>
        <w:rPr>
          <w:rFonts w:hint="eastAsia" w:ascii="仿宋_GB2312" w:hAnsi="仿宋_GB2312" w:eastAsia="仿宋_GB2312" w:cs="仿宋_GB2312"/>
          <w:sz w:val="32"/>
          <w:szCs w:val="32"/>
        </w:rPr>
        <w:t>万元，主要包括：办公费、印刷费、水费、电费、邮电费、取暖费、物业管理费、差旅费、培训费、专用材料费、劳务费、委托业务费及其他商品和服务支出。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2019年度“三公”经费财政拨款支出预算为0万元，支出决算为0万元，完成预算的0%。。</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2019年度“三公”经费财政拨款支出决算中，因公出国（境）费支出决算0万元，完成预算的0%；公务用车购置及运行费支出决算0万元，完成预算的0%；公务接待费支出决算0万元，完成预算的0%，占0%。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w:t>
      </w:r>
      <w:bookmarkStart w:id="0" w:name="_GoBack"/>
      <w:bookmarkEnd w:id="0"/>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0万元。2019年期末，部门开支财政拨款的公务用车保有量为0辆。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根据财政预算管理要求，濮阳县第</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中学加强在资金使用过程中管理，对2019年度一般公共预算支出全面开展绩效自评。</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一是建立完善绩效管理制度。加快建立完善预算绩效管 理制度体系。二是完善重点绩效评价项目绩效目标确定机制。三是继续组织部门开展部门自评工作。每个部门要继续选取部分项目开展部门自评工作，逐步提高预算绩效管理水平。四是强化绩效评价结果运用。强化以绩效为导向的预算安排机制，对绩效评价结果较好的专项，适当增加规模；对绩效评价结果欠佳的专项，压缩规模或取消，切实形成“花钱必问效、无效必问责”的机制。本年度我单位项目绩效自评结果为良好。 </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无重点绩效评价项目</w:t>
      </w:r>
      <w:r>
        <w:rPr>
          <w:rFonts w:hint="eastAsia" w:ascii="仿宋" w:hAnsi="仿宋" w:eastAsia="仿宋" w:cs="仿宋"/>
          <w:b w:val="0"/>
          <w:bCs w:val="0"/>
          <w:sz w:val="32"/>
          <w:szCs w:val="32"/>
          <w:lang w:eastAsia="zh-CN"/>
        </w:rPr>
        <w:t>。</w:t>
      </w:r>
    </w:p>
    <w:p>
      <w:pPr>
        <w:widowControl/>
        <w:numPr>
          <w:ilvl w:val="0"/>
          <w:numId w:val="3"/>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sz w:val="32"/>
          <w:szCs w:val="32"/>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年度政府性基金预算财政拨款支出年初预算为0.00 万元，支出决算为 0.00 万元，完成年初预算的0.00</w:t>
      </w:r>
      <w:r>
        <w:rPr>
          <w:rFonts w:hint="eastAsia" w:ascii="仿宋" w:hAnsi="仿宋" w:eastAsia="仿宋" w:cs="仿宋"/>
          <w:sz w:val="32"/>
          <w:szCs w:val="32"/>
          <w:lang w:eastAsia="zh-CN"/>
        </w:rPr>
        <w:drawing>
          <wp:inline distT="0" distB="0" distL="114300" distR="114300">
            <wp:extent cx="85090" cy="154940"/>
            <wp:effectExtent l="0" t="0" r="10160" b="1651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我单位不是行政机关，也不是非参照公务员管理事业单位，没有机关运行经费支出。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万元、政府采购工程支出0万元、政府采购服务支出0万元。授予中小企业合同金额0万元，占政府采购支出总额的0%，其中：授予小微企业合同金额0万元，占政府采购支出总额的0%。</w:t>
      </w:r>
    </w:p>
    <w:p>
      <w:pPr>
        <w:widowControl/>
        <w:ind w:firstLine="640" w:firstLineChars="200"/>
        <w:jc w:val="left"/>
        <w:rPr>
          <w:rFonts w:hint="eastAsia" w:ascii="黑体" w:hAnsi="黑体" w:eastAsia="黑体" w:cs="黑体"/>
          <w:color w:val="auto"/>
          <w:sz w:val="32"/>
          <w:szCs w:val="32"/>
          <w:highlight w:val="none"/>
          <w:lang w:val="en-US" w:eastAsia="zh-CN"/>
        </w:rPr>
      </w:pPr>
      <w:r>
        <w:rPr>
          <w:rFonts w:hint="eastAsia" w:ascii="仿宋" w:hAnsi="仿宋" w:eastAsia="仿宋" w:cs="仿宋"/>
          <w:color w:val="000000"/>
          <w:kern w:val="0"/>
          <w:sz w:val="32"/>
          <w:szCs w:val="32"/>
          <w:lang w:bidi="ar"/>
        </w:rPr>
        <w:t xml:space="preserve"> </w:t>
      </w:r>
      <w:r>
        <w:rPr>
          <w:rFonts w:hint="eastAsia" w:ascii="黑体" w:hAnsi="黑体" w:eastAsia="黑体" w:cs="黑体"/>
          <w:color w:val="auto"/>
          <w:sz w:val="32"/>
          <w:szCs w:val="32"/>
          <w:highlight w:val="none"/>
          <w:lang w:val="en-US" w:eastAsia="zh-CN"/>
        </w:rPr>
        <w:t>十二、国有资产占用情况说明</w:t>
      </w:r>
    </w:p>
    <w:p>
      <w:pPr>
        <w:widowControl/>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sz w:val="32"/>
          <w:szCs w:val="32"/>
        </w:rPr>
        <w:t>2019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r>
        <w:rPr>
          <w:rFonts w:hint="eastAsia"/>
          <w:lang w:val="en-US" w:eastAsia="zh-CN"/>
        </w:rPr>
        <w:t xml:space="preserve"> </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lvl>
  </w:abstractNum>
  <w:abstractNum w:abstractNumId="1">
    <w:nsid w:val="2E48F058"/>
    <w:multiLevelType w:val="singleLevel"/>
    <w:tmpl w:val="2E48F058"/>
    <w:lvl w:ilvl="0" w:tentative="0">
      <w:start w:val="9"/>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BA304CD"/>
    <w:rsid w:val="0D9062E7"/>
    <w:rsid w:val="12B044D6"/>
    <w:rsid w:val="12F81E26"/>
    <w:rsid w:val="15905ECD"/>
    <w:rsid w:val="1C5C5DAD"/>
    <w:rsid w:val="1F2729EF"/>
    <w:rsid w:val="1F811484"/>
    <w:rsid w:val="22224CDE"/>
    <w:rsid w:val="26FB3DD6"/>
    <w:rsid w:val="270D692A"/>
    <w:rsid w:val="2CD7012E"/>
    <w:rsid w:val="2DE939D4"/>
    <w:rsid w:val="2E642840"/>
    <w:rsid w:val="2E7E72B8"/>
    <w:rsid w:val="2F124E7D"/>
    <w:rsid w:val="2FD3060D"/>
    <w:rsid w:val="31EE2784"/>
    <w:rsid w:val="33C7781A"/>
    <w:rsid w:val="34052757"/>
    <w:rsid w:val="387927B5"/>
    <w:rsid w:val="3E396404"/>
    <w:rsid w:val="3E8A5D1C"/>
    <w:rsid w:val="3ECC5C74"/>
    <w:rsid w:val="44F34E9D"/>
    <w:rsid w:val="48056DC3"/>
    <w:rsid w:val="48072140"/>
    <w:rsid w:val="4A480F89"/>
    <w:rsid w:val="4AE16AEF"/>
    <w:rsid w:val="4D3D47C6"/>
    <w:rsid w:val="4F702056"/>
    <w:rsid w:val="4FC10099"/>
    <w:rsid w:val="50C8334B"/>
    <w:rsid w:val="536A1A37"/>
    <w:rsid w:val="56E244BA"/>
    <w:rsid w:val="5BBF33CD"/>
    <w:rsid w:val="5D914E11"/>
    <w:rsid w:val="5E962EC4"/>
    <w:rsid w:val="5F152507"/>
    <w:rsid w:val="606D3F2E"/>
    <w:rsid w:val="63056908"/>
    <w:rsid w:val="63AB6194"/>
    <w:rsid w:val="6584516D"/>
    <w:rsid w:val="66132327"/>
    <w:rsid w:val="6B227233"/>
    <w:rsid w:val="6D101368"/>
    <w:rsid w:val="6E2D0B6D"/>
    <w:rsid w:val="6F4F642F"/>
    <w:rsid w:val="6F640286"/>
    <w:rsid w:val="71C52037"/>
    <w:rsid w:val="72567CE5"/>
    <w:rsid w:val="747475CC"/>
    <w:rsid w:val="74A03924"/>
    <w:rsid w:val="75265254"/>
    <w:rsid w:val="78C018EE"/>
    <w:rsid w:val="78E64AB9"/>
    <w:rsid w:val="7C61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0</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2020-11-30T10:51:09Z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