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lang w:val="en-US" w:eastAsia="zh-CN"/>
        </w:rPr>
      </w:pPr>
      <w:bookmarkStart w:id="0" w:name="bookmark10"/>
      <w:bookmarkStart w:id="1" w:name="bookmark11"/>
      <w:bookmarkStart w:id="2" w:name="bookmark12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附件1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濮阳</w:t>
      </w:r>
      <w:r>
        <w:rPr>
          <w:color w:val="000000"/>
          <w:spacing w:val="0"/>
          <w:w w:val="100"/>
          <w:position w:val="0"/>
        </w:rPr>
        <w:t>县防汛抗旱行政责任人名单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3"/>
        <w:gridCol w:w="3139"/>
        <w:gridCol w:w="31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责任区域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行政责任人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濮阳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县长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于传安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城关镇镇长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文留镇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王驰翔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文留镇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柳屯镇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李锋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柳屯镇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户部寨镇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刘继立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户部寨镇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胡状镇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姜英辉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胡状镇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梁庄镇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宋扬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梁庄镇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徐镇镇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冯文静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徐镇镇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子岸镇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王欢欢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子岸镇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庆祖镇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段丙振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庆祖镇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八公桥镇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刘泽恒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八公桥镇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五星乡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朱彦凯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五星乡乡长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海通乡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牛海润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 w:firstLine="951" w:firstLineChars="366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海通乡乡长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清河头乡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李莉芝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清河头乡乡长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鲁河镇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韩俊甫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鲁河镇镇长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程利彩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郎中乡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张洪义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郎中乡乡长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习城乡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胡楠楠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习城乡乡长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梨园乡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曲栋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梨园乡乡长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白堽乡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刘春霞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白堽乡乡长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王称堌镇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唐继军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王称堌镇镇长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城东办事处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刘青助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城东办事处主任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城南办事处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高银娥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城南办事处主任</w:t>
            </w:r>
          </w:p>
        </w:tc>
      </w:tr>
    </w:tbl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sectPr>
          <w:headerReference r:id="rId5" w:type="default"/>
          <w:footnotePr>
            <w:numFmt w:val="decimal"/>
          </w:footnotePr>
          <w:pgSz w:w="11900" w:h="16840"/>
          <w:pgMar w:top="3210" w:right="1211" w:bottom="2393" w:left="1205" w:header="0" w:footer="1965" w:gutter="0"/>
          <w:pgNumType w:start="1"/>
          <w:cols w:space="720" w:num="1"/>
          <w:rtlGutter w:val="0"/>
          <w:docGrid w:linePitch="360" w:charSpace="0"/>
        </w:sectPr>
      </w:pPr>
      <w:bookmarkStart w:id="3" w:name="bookmark13"/>
      <w:bookmarkStart w:id="4" w:name="bookmark14"/>
      <w:bookmarkStart w:id="5" w:name="bookmark15"/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left"/>
        <w:textAlignment w:val="auto"/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附件2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center"/>
        <w:textAlignment w:val="auto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濮阳</w:t>
      </w:r>
      <w:r>
        <w:rPr>
          <w:color w:val="000000"/>
          <w:spacing w:val="0"/>
          <w:w w:val="100"/>
          <w:position w:val="0"/>
        </w:rPr>
        <w:t>县主要防洪河道防汛行政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</w:rPr>
        <w:t>责任人名单</w:t>
      </w:r>
      <w:bookmarkEnd w:id="3"/>
      <w:bookmarkEnd w:id="4"/>
      <w:bookmarkEnd w:id="5"/>
    </w:p>
    <w:tbl>
      <w:tblPr>
        <w:tblStyle w:val="2"/>
        <w:tblW w:w="96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8"/>
        <w:gridCol w:w="2272"/>
        <w:gridCol w:w="1407"/>
        <w:gridCol w:w="2280"/>
        <w:gridCol w:w="26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河道名称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河道河段</w:t>
            </w:r>
          </w:p>
        </w:tc>
        <w:tc>
          <w:tcPr>
            <w:tcW w:w="49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行政责任人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黄河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濮阳县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刘锐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县长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程利彩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郎中乡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张洪义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郎中乡乡长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习城乡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胡楠楠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习城乡乡长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徐镇镇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冯文静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徐镇镇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梨园乡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曲栋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梨园乡乡长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白堽乡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刘春霞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白堽乡乡长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王称堌镇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唐继军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王称堌镇镇长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金堤河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濮阳县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刘锐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县长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韩大伟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子岸镇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王欢欢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子岸镇镇长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清河头乡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李莉芝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清河头乡乡长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胡状镇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姜英辉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胡状镇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文留镇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王驰翔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文留镇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柳屯镇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李锋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柳屯镇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鲁河镇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韩俊甫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鲁河镇镇长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户部寨镇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刘继立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户部寨镇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马颊河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（含第一濮清南干渠）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濮阳县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杨道刚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副县长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城关镇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于传安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城关镇镇长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子岸镇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梁远森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子岸镇副书记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五星乡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朱彦凯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五星乡乡长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庆祖镇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李天峰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庆祖镇人大主席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海通乡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牛海润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951" w:firstLineChars="366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海通乡乡长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吉庆龙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天然文岩渠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濮阳县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刘锐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县长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/>
                <w:bCs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程利彩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lang w:val="en-US" w:eastAsia="zh-CN"/>
              </w:rPr>
              <w:t>引黄入冀补淀工程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濮阳县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刘冰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  <w:t>副县长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程利彩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渠村乡乡长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海通乡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牛海润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海通乡乡长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庆祖镇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段丙振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庆祖镇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子岸镇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王欢欢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子岸镇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镇长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sectPr>
          <w:headerReference r:id="rId6" w:type="default"/>
          <w:footnotePr>
            <w:numFmt w:val="decimal"/>
          </w:footnotePr>
          <w:pgSz w:w="11900" w:h="16840"/>
          <w:pgMar w:top="3210" w:right="1211" w:bottom="2393" w:left="1205" w:header="0" w:footer="1965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left"/>
        <w:textAlignment w:val="auto"/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bookmarkStart w:id="6" w:name="bookmark16"/>
      <w:bookmarkStart w:id="7" w:name="bookmark18"/>
      <w:bookmarkStart w:id="8" w:name="bookmark17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附件3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濮阳</w:t>
      </w:r>
      <w:r>
        <w:rPr>
          <w:color w:val="000000"/>
          <w:spacing w:val="0"/>
          <w:w w:val="100"/>
          <w:position w:val="0"/>
        </w:rPr>
        <w:t>县中型水闸、橡胶坝、防汛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</w:rPr>
        <w:t>行政责任人名单</w:t>
      </w:r>
      <w:bookmarkEnd w:id="6"/>
      <w:bookmarkEnd w:id="7"/>
      <w:bookmarkEnd w:id="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02"/>
        <w:gridCol w:w="1661"/>
        <w:gridCol w:w="1714"/>
        <w:gridCol w:w="29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所在乡（镇）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行政责任人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6" w:lineRule="exact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渠村引黄闸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2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吉庆龙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渠村乡人大主席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引黄入冀补淀渠首闸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吉庆龙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渠村乡人大主席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陈屯引黄闸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郎中乡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20"/>
              <w:jc w:val="left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任同明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郎中乡副乡长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南小堤引黄闸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习城乡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20"/>
              <w:jc w:val="lef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穆红兵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习城乡副乡长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20"/>
              <w:jc w:val="lef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李建星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梨园乡副书记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20"/>
              <w:jc w:val="lef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王浩瑞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王称堌镇副书记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金堤河橡胶坝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韩大伟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城关镇人大主席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马颊河钢坝闸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于传安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城关镇镇长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" w:lineRule="exact"/>
        <w:textAlignment w:val="auto"/>
        <w:rPr>
          <w:sz w:val="2"/>
          <w:szCs w:val="2"/>
        </w:rPr>
      </w:pPr>
      <w:r>
        <w:br w:type="page"/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left"/>
        <w:textAlignment w:val="auto"/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bookmarkStart w:id="9" w:name="bookmark21"/>
      <w:bookmarkStart w:id="10" w:name="bookmark20"/>
      <w:bookmarkStart w:id="11" w:name="bookmark19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附件4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center"/>
        <w:textAlignment w:val="auto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濮阳</w:t>
      </w:r>
      <w:r>
        <w:rPr>
          <w:color w:val="000000"/>
          <w:spacing w:val="0"/>
          <w:w w:val="100"/>
          <w:position w:val="0"/>
        </w:rPr>
        <w:t>县中型水闸、橡胶坝、防汛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</w:rPr>
        <w:t>管理责任人名单</w:t>
      </w:r>
      <w:bookmarkEnd w:id="9"/>
      <w:bookmarkEnd w:id="10"/>
      <w:bookmarkEnd w:id="1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8"/>
        <w:gridCol w:w="1666"/>
        <w:gridCol w:w="1325"/>
        <w:gridCol w:w="35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所在乡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（镇）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管理责任人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6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渠村引黄闸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赵瑞彬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闸管所所长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引黄入冀补淀渠首闸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赵瑞彬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闸管所所长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陈屯引黄闸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郎中乡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张立强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闸管所所长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南小堤引黄闸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习城乡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张立强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闸管所所长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张立强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闸管所所长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张立强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闸管所所长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金堤河橡胶坝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张豪杰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管理所所长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马颊河钢坝闸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韩文波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管理所所长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" w:lineRule="exact"/>
        <w:textAlignment w:val="auto"/>
        <w:rPr>
          <w:sz w:val="2"/>
          <w:szCs w:val="2"/>
        </w:rPr>
      </w:pPr>
      <w:r>
        <w:br w:type="page"/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4" w:lineRule="exact"/>
        <w:ind w:left="0" w:right="0" w:firstLine="0"/>
        <w:jc w:val="left"/>
        <w:textAlignment w:val="auto"/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12" w:name="bookmark24"/>
      <w:bookmarkStart w:id="13" w:name="bookmark23"/>
      <w:bookmarkStart w:id="14" w:name="bookmark22"/>
      <w:bookmarkStart w:id="15" w:name="_GoBack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附件5</w:t>
      </w:r>
    </w:p>
    <w:bookmarkEnd w:id="15"/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4" w:lineRule="exact"/>
        <w:ind w:left="0" w:right="0" w:firstLine="0"/>
        <w:jc w:val="center"/>
        <w:textAlignment w:val="auto"/>
        <w:rPr>
          <w:rFonts w:hint="eastAsia" w:eastAsia="宋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4"/>
          <w:szCs w:val="44"/>
        </w:rPr>
        <w:t>2022</w:t>
      </w:r>
      <w:r>
        <w:rPr>
          <w:color w:val="000000"/>
          <w:spacing w:val="0"/>
          <w:w w:val="100"/>
          <w:position w:val="0"/>
          <w:sz w:val="44"/>
          <w:szCs w:val="44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濮阳</w:t>
      </w:r>
      <w:r>
        <w:rPr>
          <w:color w:val="000000"/>
          <w:spacing w:val="0"/>
          <w:w w:val="100"/>
          <w:position w:val="0"/>
          <w:sz w:val="44"/>
          <w:szCs w:val="44"/>
        </w:rPr>
        <w:t>县中型水闸、橡胶坝、防汛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4" w:lineRule="exact"/>
        <w:ind w:left="0" w:right="0" w:firstLine="0"/>
        <w:jc w:val="center"/>
        <w:textAlignment w:val="auto"/>
        <w:rPr>
          <w:sz w:val="44"/>
          <w:szCs w:val="44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技术责任人名单</w:t>
      </w:r>
      <w:bookmarkEnd w:id="12"/>
      <w:bookmarkEnd w:id="13"/>
      <w:bookmarkEnd w:id="14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7"/>
        <w:gridCol w:w="1440"/>
        <w:gridCol w:w="1411"/>
        <w:gridCol w:w="3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所在乡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（镇）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技术责任人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6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渠村引黄闸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孙国庆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维护班长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引黄入冀补淀渠首闸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</w:rPr>
              <w:t>渠村乡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许保国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维护班长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陈屯引黄闸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郎中乡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维护班长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南小堤引黄闸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习城乡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周白振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维护班长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梨园乡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郝志强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维护班长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王称堌引黄闸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王称堌镇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40" w:firstLineChars="0"/>
              <w:jc w:val="left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靳丰瑞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维护班长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金堤河橡胶坝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王晨伟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管理所副所长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马颊河钢坝闸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404143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孟令华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管理所副所长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sectPr>
          <w:headerReference r:id="rId7" w:type="default"/>
          <w:footnotePr>
            <w:numFmt w:val="decimal"/>
          </w:footnotePr>
          <w:pgSz w:w="11900" w:h="16840"/>
          <w:pgMar w:top="3210" w:right="1211" w:bottom="2393" w:left="1205" w:header="0" w:footer="1965" w:gutter="0"/>
          <w:cols w:space="720" w:num="1"/>
          <w:rtlGutter w:val="0"/>
          <w:docGrid w:linePitch="360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" w:lineRule="exact"/>
        <w:textAlignment w:val="auto"/>
      </w:pPr>
    </w:p>
    <w:p/>
    <w:sectPr>
      <w:footnotePr>
        <w:numFmt w:val="decimal"/>
      </w:footnotePr>
      <w:type w:val="continuous"/>
      <w:pgSz w:w="11900" w:h="16840"/>
      <w:pgMar w:top="2688" w:right="1295" w:bottom="2266" w:left="140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WMyNTk0MzU0NDFjM2RkYzViZjE0YTk1ZjIyMzgifQ=="/>
  </w:docVars>
  <w:rsids>
    <w:rsidRoot w:val="1E5106EE"/>
    <w:rsid w:val="1E5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50" w:line="583" w:lineRule="exact"/>
      <w:jc w:val="center"/>
      <w:outlineLvl w:val="1"/>
    </w:pPr>
    <w:rPr>
      <w:rFonts w:ascii="宋体" w:hAnsi="宋体" w:eastAsia="宋体" w:cs="宋体"/>
      <w:color w:val="404143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color w:val="404143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2022-05-24T10:30:00Z</dcterms:created>
  <dc:creator>郁闷的皮皮3</dc:creator>
  <cp:lastModifiedBy>郁闷的皮皮3</cp:lastModifiedBy>
  <dcterms:modified xsi:type="dcterms:W3CDTF">2022-05-24T10:31:44Z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553554C95F6B4A4B95D419B42944521C</vt:lpwstr>
  </property>
</Properties>
</file>