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濮阳县商务局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关于对2019年第二批电子商务进农村综合示范项目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予以拨付资金的公示（第三期）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/>
        <w:jc w:val="center"/>
        <w:textAlignment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根据《河南省电子商务进农村综合示范县（市）项目实施和资金使用工作指南》（豫商建[2017]4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号）、《濮阳县电子商务进农村综合示范项目实施方案》(濮县政文[2017]29号)等文件精神，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我局组织有关人员，对2019年第二批电子商务进农村资金支持的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濮阳市一扇门电子商务有限公司电商服务运营及电商实操培训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濮阳市领鲜供应链管理有限公司农产品上行及供应链体系建设、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濮阳县电商产业园(西辛庄）网费、濮阳县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电商公共服务中心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电商专线费用、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河南诚盛联合会计师事务所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电子商务进农村项目审计验收服务费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等6个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项目进行了评审。现对以上符合支持条件的项目进行公示，公示期为2021年6月2日--2021年6月8日，公示期间接受监督。 </w:t>
      </w:r>
    </w:p>
    <w:p>
      <w:pPr>
        <w:spacing w:before="272" w:line="450" w:lineRule="atLeast"/>
        <w:ind w:firstLine="8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监督电话：0393—3318008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3211523</w:t>
      </w:r>
    </w:p>
    <w:p>
      <w:pPr>
        <w:spacing w:before="272" w:line="450" w:lineRule="atLeast"/>
        <w:ind w:firstLine="8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邮    箱：pyxdsbgs@163.com</w:t>
      </w:r>
    </w:p>
    <w:p>
      <w:pPr>
        <w:keepNext w:val="0"/>
        <w:keepLines w:val="0"/>
        <w:widowControl/>
        <w:suppressLineNumbers w:val="0"/>
        <w:spacing w:before="272" w:beforeAutospacing="0" w:after="0" w:afterAutospacing="0" w:line="450" w:lineRule="atLeast"/>
        <w:ind w:right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13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9"/>
        <w:gridCol w:w="435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濮阳市一扇门电子商务有限公司电商服务运营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299294元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濮阳市一扇门电子商务有限公司电商实操培训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55680元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濮阳市领鲜供应链管理有限公司农产品上行及供应链体系建设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504000元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濮阳县电商产业园(西辛庄）网费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濮阳县电商公共服务中心电商专线费用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河南诚盛联合会计师事务所电子商务进农村项目审计验收服务费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901974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元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2021年6月2日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628C"/>
    <w:rsid w:val="008E3225"/>
    <w:rsid w:val="01921C26"/>
    <w:rsid w:val="01BE539D"/>
    <w:rsid w:val="01F337C6"/>
    <w:rsid w:val="0231054B"/>
    <w:rsid w:val="03C232F5"/>
    <w:rsid w:val="06F40F97"/>
    <w:rsid w:val="09A44F83"/>
    <w:rsid w:val="09BD5E95"/>
    <w:rsid w:val="09FA190C"/>
    <w:rsid w:val="0A2C1767"/>
    <w:rsid w:val="0B4817CE"/>
    <w:rsid w:val="0B7C6514"/>
    <w:rsid w:val="0E154CDE"/>
    <w:rsid w:val="0E7C0D73"/>
    <w:rsid w:val="0E95122A"/>
    <w:rsid w:val="0ED1169E"/>
    <w:rsid w:val="0F897D76"/>
    <w:rsid w:val="0FF70178"/>
    <w:rsid w:val="108B36F2"/>
    <w:rsid w:val="10A42E47"/>
    <w:rsid w:val="11894D42"/>
    <w:rsid w:val="13643463"/>
    <w:rsid w:val="1400433C"/>
    <w:rsid w:val="15362EAC"/>
    <w:rsid w:val="15BF422E"/>
    <w:rsid w:val="182A6143"/>
    <w:rsid w:val="190471BC"/>
    <w:rsid w:val="19994E6B"/>
    <w:rsid w:val="1A0C78BF"/>
    <w:rsid w:val="1D237CC4"/>
    <w:rsid w:val="1E7F0203"/>
    <w:rsid w:val="1E875419"/>
    <w:rsid w:val="1E952F41"/>
    <w:rsid w:val="20E0203E"/>
    <w:rsid w:val="22D37713"/>
    <w:rsid w:val="22E7338D"/>
    <w:rsid w:val="2573161B"/>
    <w:rsid w:val="266B5886"/>
    <w:rsid w:val="26FA43B1"/>
    <w:rsid w:val="27685884"/>
    <w:rsid w:val="27DC1E5C"/>
    <w:rsid w:val="29883F03"/>
    <w:rsid w:val="29A21708"/>
    <w:rsid w:val="2B1D082E"/>
    <w:rsid w:val="2CE9055D"/>
    <w:rsid w:val="2D097398"/>
    <w:rsid w:val="2D8C5CA0"/>
    <w:rsid w:val="30913736"/>
    <w:rsid w:val="315223E3"/>
    <w:rsid w:val="31C25100"/>
    <w:rsid w:val="331B71E9"/>
    <w:rsid w:val="33361A70"/>
    <w:rsid w:val="36486E01"/>
    <w:rsid w:val="36554466"/>
    <w:rsid w:val="376D3918"/>
    <w:rsid w:val="37A81E85"/>
    <w:rsid w:val="37DA17C7"/>
    <w:rsid w:val="38521B03"/>
    <w:rsid w:val="392E09BE"/>
    <w:rsid w:val="39F20E3D"/>
    <w:rsid w:val="3A6636F9"/>
    <w:rsid w:val="3BCC41F0"/>
    <w:rsid w:val="3CE56B75"/>
    <w:rsid w:val="3D363ABF"/>
    <w:rsid w:val="3D4D087B"/>
    <w:rsid w:val="3DAD6F6B"/>
    <w:rsid w:val="3DF729A1"/>
    <w:rsid w:val="4033708E"/>
    <w:rsid w:val="42045342"/>
    <w:rsid w:val="44D4327E"/>
    <w:rsid w:val="47292951"/>
    <w:rsid w:val="481F12CF"/>
    <w:rsid w:val="485820B3"/>
    <w:rsid w:val="48C24AB1"/>
    <w:rsid w:val="4AA47F70"/>
    <w:rsid w:val="4AE34AB8"/>
    <w:rsid w:val="4AFF6C8E"/>
    <w:rsid w:val="4B5A2723"/>
    <w:rsid w:val="4C80628C"/>
    <w:rsid w:val="4C92050C"/>
    <w:rsid w:val="4D9032DB"/>
    <w:rsid w:val="4E943296"/>
    <w:rsid w:val="4F4C442F"/>
    <w:rsid w:val="4F9E44CE"/>
    <w:rsid w:val="501358DD"/>
    <w:rsid w:val="5277642F"/>
    <w:rsid w:val="52E331E7"/>
    <w:rsid w:val="54244A65"/>
    <w:rsid w:val="549556B5"/>
    <w:rsid w:val="54AE0533"/>
    <w:rsid w:val="54CA1CF1"/>
    <w:rsid w:val="55B4295F"/>
    <w:rsid w:val="56F46B02"/>
    <w:rsid w:val="58681975"/>
    <w:rsid w:val="597211CB"/>
    <w:rsid w:val="5C110738"/>
    <w:rsid w:val="5C722151"/>
    <w:rsid w:val="5C8124B0"/>
    <w:rsid w:val="5DAA2FD0"/>
    <w:rsid w:val="5E754E24"/>
    <w:rsid w:val="5EDF2826"/>
    <w:rsid w:val="5FFB1928"/>
    <w:rsid w:val="600E3D00"/>
    <w:rsid w:val="6036043F"/>
    <w:rsid w:val="60E47A56"/>
    <w:rsid w:val="6198743A"/>
    <w:rsid w:val="63253787"/>
    <w:rsid w:val="632A3C66"/>
    <w:rsid w:val="640468B8"/>
    <w:rsid w:val="643561BA"/>
    <w:rsid w:val="64A22188"/>
    <w:rsid w:val="65114538"/>
    <w:rsid w:val="6532229B"/>
    <w:rsid w:val="66036ED8"/>
    <w:rsid w:val="66933D4D"/>
    <w:rsid w:val="68037732"/>
    <w:rsid w:val="68302DDF"/>
    <w:rsid w:val="6C744E45"/>
    <w:rsid w:val="6D110692"/>
    <w:rsid w:val="6D627F79"/>
    <w:rsid w:val="6DAA7E4A"/>
    <w:rsid w:val="6E164C24"/>
    <w:rsid w:val="6FE04E16"/>
    <w:rsid w:val="721A33A7"/>
    <w:rsid w:val="7733734E"/>
    <w:rsid w:val="7911054E"/>
    <w:rsid w:val="7AAE1E2C"/>
    <w:rsid w:val="7C8B63F8"/>
    <w:rsid w:val="7D8A1612"/>
    <w:rsid w:val="7DF33F03"/>
    <w:rsid w:val="7E167577"/>
    <w:rsid w:val="7F962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2017-05-08T09:23:00Z</dcterms:created>
  <dc:creator>a</dc:creator>
  <cp:lastModifiedBy>小螺丝大仙人</cp:lastModifiedBy>
  <cp:lastPrinted>2020-11-19T06:47:00Z</cp:lastPrinted>
  <dcterms:modified xsi:type="dcterms:W3CDTF">2021-06-02T03:31:40Z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8041F6109C71438F9CB8E9D64750F907</vt:lpwstr>
  </property>
</Properties>
</file>