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附件1: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color w:val="000000"/>
          <w:kern w:val="0"/>
          <w:sz w:val="44"/>
          <w:szCs w:val="44"/>
        </w:rPr>
      </w:pPr>
      <w:r>
        <w:rPr>
          <w:rFonts w:hint="eastAsia" w:ascii="文星标宋" w:hAnsi="文星标宋" w:eastAsia="文星标宋"/>
          <w:color w:val="000000"/>
          <w:kern w:val="0"/>
          <w:sz w:val="44"/>
        </w:rPr>
        <w:t>申报材料清单</w:t>
      </w:r>
    </w:p>
    <w:p>
      <w:pPr>
        <w:spacing w:line="600" w:lineRule="exact"/>
        <w:ind w:firstLine="640"/>
        <w:jc w:val="left"/>
        <w:rPr>
          <w:rFonts w:hint="eastAsia" w:ascii="仿宋_GB2312" w:eastAsia="仿宋_GB2312"/>
          <w:color w:val="000000"/>
          <w:kern w:val="0"/>
          <w:sz w:val="32"/>
        </w:rPr>
      </w:pPr>
      <w:r>
        <w:rPr>
          <w:rFonts w:hint="eastAsia" w:ascii="仿宋_GB2312" w:eastAsia="仿宋_GB2312"/>
          <w:color w:val="000000"/>
          <w:kern w:val="0"/>
          <w:sz w:val="32"/>
        </w:rPr>
        <w:t>1.项目申请表；</w:t>
      </w:r>
    </w:p>
    <w:p>
      <w:pPr>
        <w:spacing w:line="600" w:lineRule="exact"/>
        <w:ind w:firstLine="640"/>
        <w:rPr>
          <w:rFonts w:hint="eastAsia" w:ascii="仿宋_GB2312" w:eastAsia="仿宋_GB2312"/>
          <w:color w:val="000000"/>
          <w:kern w:val="0"/>
          <w:sz w:val="32"/>
        </w:rPr>
      </w:pPr>
      <w:r>
        <w:rPr>
          <w:rFonts w:hint="eastAsia" w:ascii="仿宋_GB2312" w:eastAsia="仿宋_GB2312"/>
          <w:color w:val="000000"/>
          <w:kern w:val="0"/>
          <w:sz w:val="32"/>
        </w:rPr>
        <w:t>2.申报企业的基本情况：包括但不限于主营业务、营业范围、经营与发展历程等；项目建设方案：包括但不限于项目选址、项目投资规模、项目主要建设内容、项目建设时间、预计完工和开业时间，以及项目完成后带来的社会效益和经济效益；</w:t>
      </w:r>
    </w:p>
    <w:p>
      <w:pPr>
        <w:spacing w:line="600" w:lineRule="exact"/>
        <w:ind w:firstLine="640"/>
        <w:jc w:val="left"/>
        <w:rPr>
          <w:rFonts w:hint="eastAsia" w:ascii="仿宋_GB2312" w:eastAsia="仿宋_GB2312"/>
          <w:color w:val="000000"/>
          <w:kern w:val="0"/>
          <w:sz w:val="32"/>
        </w:rPr>
      </w:pPr>
      <w:r>
        <w:rPr>
          <w:rFonts w:hint="eastAsia" w:ascii="仿宋_GB2312" w:eastAsia="仿宋_GB2312"/>
          <w:color w:val="000000"/>
          <w:kern w:val="0"/>
          <w:sz w:val="32"/>
        </w:rPr>
        <w:t>3.专项资金项目申报信用承诺书；</w:t>
      </w:r>
    </w:p>
    <w:p>
      <w:pPr>
        <w:spacing w:line="600" w:lineRule="exact"/>
        <w:ind w:firstLine="640"/>
        <w:jc w:val="left"/>
        <w:rPr>
          <w:rFonts w:hint="eastAsia" w:ascii="仿宋_GB2312" w:eastAsia="仿宋_GB2312"/>
          <w:color w:val="000000"/>
          <w:kern w:val="0"/>
          <w:sz w:val="32"/>
        </w:rPr>
      </w:pPr>
      <w:r>
        <w:rPr>
          <w:rFonts w:hint="eastAsia" w:ascii="仿宋_GB2312" w:eastAsia="仿宋_GB2312"/>
          <w:color w:val="000000"/>
          <w:kern w:val="0"/>
          <w:sz w:val="32"/>
        </w:rPr>
        <w:t>4.企业三证合一营业执照、法人身份证复印件、工商、税务等证件；</w:t>
      </w:r>
    </w:p>
    <w:p>
      <w:pPr>
        <w:spacing w:line="600" w:lineRule="exact"/>
        <w:ind w:firstLine="640"/>
        <w:jc w:val="left"/>
        <w:rPr>
          <w:rFonts w:hint="eastAsia" w:ascii="仿宋_GB2312" w:eastAsia="仿宋_GB2312"/>
          <w:color w:val="000000"/>
          <w:kern w:val="0"/>
          <w:sz w:val="32"/>
        </w:rPr>
      </w:pPr>
      <w:r>
        <w:rPr>
          <w:rFonts w:hint="eastAsia" w:ascii="仿宋_GB2312" w:eastAsia="仿宋_GB2312"/>
          <w:color w:val="000000"/>
          <w:kern w:val="0"/>
          <w:sz w:val="32"/>
        </w:rPr>
        <w:t>5.采购合同或协议等有关证明材料；</w:t>
      </w:r>
    </w:p>
    <w:p>
      <w:pPr>
        <w:spacing w:line="600" w:lineRule="exact"/>
        <w:ind w:firstLine="640"/>
        <w:jc w:val="left"/>
        <w:rPr>
          <w:rFonts w:hint="eastAsia" w:ascii="仿宋_GB2312" w:eastAsia="仿宋_GB2312"/>
          <w:color w:val="000000"/>
          <w:kern w:val="0"/>
          <w:sz w:val="32"/>
        </w:rPr>
      </w:pPr>
      <w:r>
        <w:rPr>
          <w:rFonts w:hint="eastAsia" w:ascii="仿宋_GB2312" w:eastAsia="仿宋_GB2312"/>
          <w:color w:val="000000"/>
          <w:kern w:val="0"/>
          <w:sz w:val="32"/>
        </w:rPr>
        <w:t>6.其他有关材料。企业可以根据实际情况需要提供的有关佐证材料。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NGQ3ZTNlMjg3ZmIzZGY5ZTJiMGZjOWJhMGM1YzEifQ=="/>
  </w:docVars>
  <w:rsids>
    <w:rsidRoot w:val="0A06559A"/>
    <w:rsid w:val="0A0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2023-02-10T01:01:00Z</dcterms:created>
  <dc:creator>郁闷的皮皮3</dc:creator>
  <cp:lastModifiedBy>郁闷的皮皮3</cp:lastModifiedBy>
  <dcterms:modified xsi:type="dcterms:W3CDTF">2023-02-10T01:01:51Z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067900E0B61041229FD901C94522D2D9</vt:lpwstr>
  </property>
</Properties>
</file>